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12E8" w14:textId="77777777" w:rsidR="004C33BE" w:rsidRPr="004C33BE" w:rsidRDefault="004C33BE" w:rsidP="008858A8">
      <w:pPr>
        <w:pStyle w:val="NoSpacing"/>
        <w:spacing w:line="276" w:lineRule="auto"/>
        <w:jc w:val="center"/>
        <w:rPr>
          <w:rFonts w:ascii="Arial" w:hAnsi="Arial" w:cs="Arial"/>
          <w:b/>
          <w:sz w:val="24"/>
          <w:szCs w:val="24"/>
        </w:rPr>
      </w:pPr>
      <w:bookmarkStart w:id="0" w:name="_GoBack"/>
      <w:bookmarkEnd w:id="0"/>
      <w:r w:rsidRPr="004C33BE">
        <w:rPr>
          <w:rFonts w:ascii="Arial" w:hAnsi="Arial" w:cs="Arial"/>
          <w:b/>
          <w:sz w:val="24"/>
          <w:szCs w:val="24"/>
        </w:rPr>
        <w:t xml:space="preserve">Pupil and School </w:t>
      </w:r>
      <w:r w:rsidR="008858A8">
        <w:rPr>
          <w:rFonts w:ascii="Arial" w:hAnsi="Arial" w:cs="Arial"/>
          <w:b/>
          <w:sz w:val="24"/>
          <w:szCs w:val="24"/>
        </w:rPr>
        <w:t xml:space="preserve">Support - </w:t>
      </w:r>
      <w:r w:rsidRPr="004C33BE">
        <w:rPr>
          <w:rFonts w:ascii="Arial" w:hAnsi="Arial" w:cs="Arial"/>
          <w:b/>
          <w:sz w:val="24"/>
          <w:szCs w:val="24"/>
        </w:rPr>
        <w:t>New to English</w:t>
      </w:r>
      <w:r w:rsidR="001F3D2D" w:rsidRPr="004C33BE">
        <w:rPr>
          <w:rFonts w:ascii="Arial" w:hAnsi="Arial" w:cs="Arial"/>
          <w:b/>
          <w:sz w:val="24"/>
          <w:szCs w:val="24"/>
        </w:rPr>
        <w:t xml:space="preserve"> Assessment </w:t>
      </w:r>
      <w:r w:rsidRPr="004C33BE">
        <w:rPr>
          <w:rFonts w:ascii="Arial" w:hAnsi="Arial" w:cs="Arial"/>
          <w:b/>
          <w:sz w:val="24"/>
          <w:szCs w:val="24"/>
        </w:rPr>
        <w:t>Profile</w:t>
      </w:r>
    </w:p>
    <w:p w14:paraId="468C0DAC" w14:textId="77777777" w:rsidR="004C33BE" w:rsidRDefault="004C33BE" w:rsidP="008858A8">
      <w:pPr>
        <w:pStyle w:val="NoSpacing"/>
        <w:spacing w:line="276" w:lineRule="auto"/>
        <w:rPr>
          <w:rFonts w:ascii="Arial" w:hAnsi="Arial" w:cs="Arial"/>
          <w:b/>
          <w:sz w:val="24"/>
          <w:szCs w:val="24"/>
          <w:u w:val="single"/>
        </w:rPr>
      </w:pPr>
    </w:p>
    <w:p w14:paraId="05F54C97" w14:textId="77777777" w:rsidR="00AE3D18" w:rsidRPr="008858A8" w:rsidRDefault="001F3D2D" w:rsidP="008858A8">
      <w:pPr>
        <w:pStyle w:val="NoSpacing"/>
        <w:spacing w:line="276" w:lineRule="auto"/>
        <w:rPr>
          <w:rFonts w:ascii="Arial" w:hAnsi="Arial" w:cs="Arial"/>
          <w:b/>
          <w:sz w:val="24"/>
          <w:szCs w:val="24"/>
        </w:rPr>
      </w:pPr>
      <w:r w:rsidRPr="008858A8">
        <w:rPr>
          <w:rFonts w:ascii="Arial" w:hAnsi="Arial" w:cs="Arial"/>
          <w:b/>
          <w:sz w:val="24"/>
          <w:szCs w:val="24"/>
        </w:rPr>
        <w:t>Rationale</w:t>
      </w:r>
      <w:r w:rsidR="00F57191" w:rsidRPr="008858A8">
        <w:rPr>
          <w:rFonts w:ascii="Arial" w:hAnsi="Arial" w:cs="Arial"/>
          <w:b/>
          <w:sz w:val="24"/>
          <w:szCs w:val="24"/>
        </w:rPr>
        <w:t>:</w:t>
      </w:r>
    </w:p>
    <w:p w14:paraId="2E87ECD0" w14:textId="77777777" w:rsidR="001F3D2D" w:rsidRDefault="001F3D2D" w:rsidP="008858A8">
      <w:pPr>
        <w:pStyle w:val="NoSpacing"/>
        <w:spacing w:line="276" w:lineRule="auto"/>
        <w:rPr>
          <w:rFonts w:ascii="Arial" w:hAnsi="Arial" w:cs="Arial"/>
          <w:sz w:val="24"/>
          <w:szCs w:val="24"/>
        </w:rPr>
      </w:pPr>
    </w:p>
    <w:p w14:paraId="2F94A4A1" w14:textId="77777777" w:rsidR="000906B5" w:rsidRDefault="001F3D2D" w:rsidP="008858A8">
      <w:pPr>
        <w:pStyle w:val="NoSpacing"/>
        <w:spacing w:line="276" w:lineRule="auto"/>
        <w:rPr>
          <w:rFonts w:ascii="Arial" w:hAnsi="Arial" w:cs="Arial"/>
          <w:sz w:val="24"/>
          <w:szCs w:val="24"/>
        </w:rPr>
      </w:pPr>
      <w:r>
        <w:rPr>
          <w:rFonts w:ascii="Arial" w:hAnsi="Arial" w:cs="Arial"/>
          <w:sz w:val="24"/>
          <w:szCs w:val="24"/>
        </w:rPr>
        <w:t xml:space="preserve">The EAL Language Assessment </w:t>
      </w:r>
      <w:r w:rsidR="000906B5">
        <w:rPr>
          <w:rFonts w:ascii="Arial" w:hAnsi="Arial" w:cs="Arial"/>
          <w:sz w:val="24"/>
          <w:szCs w:val="24"/>
        </w:rPr>
        <w:t xml:space="preserve">profile </w:t>
      </w:r>
      <w:r>
        <w:rPr>
          <w:rFonts w:ascii="Arial" w:hAnsi="Arial" w:cs="Arial"/>
          <w:sz w:val="24"/>
          <w:szCs w:val="24"/>
        </w:rPr>
        <w:t>has been split into the four main areas – Speaking, Listening</w:t>
      </w:r>
      <w:r w:rsidR="000906B5">
        <w:rPr>
          <w:rFonts w:ascii="Arial" w:hAnsi="Arial" w:cs="Arial"/>
          <w:sz w:val="24"/>
          <w:szCs w:val="24"/>
        </w:rPr>
        <w:t xml:space="preserve"> and Understanding</w:t>
      </w:r>
      <w:r>
        <w:rPr>
          <w:rFonts w:ascii="Arial" w:hAnsi="Arial" w:cs="Arial"/>
          <w:sz w:val="24"/>
          <w:szCs w:val="24"/>
        </w:rPr>
        <w:t xml:space="preserve">, Reading and Writing. </w:t>
      </w:r>
      <w:r w:rsidR="000906B5">
        <w:rPr>
          <w:rFonts w:ascii="Arial" w:hAnsi="Arial" w:cs="Arial"/>
          <w:sz w:val="24"/>
          <w:szCs w:val="24"/>
        </w:rPr>
        <w:t xml:space="preserve">Because of differences in the developmental acquisition of language in older pupils, there are separate Assessment profiles for Primary and Secondary phases.  </w:t>
      </w:r>
      <w:r>
        <w:rPr>
          <w:rFonts w:ascii="Arial" w:hAnsi="Arial" w:cs="Arial"/>
          <w:sz w:val="24"/>
          <w:szCs w:val="24"/>
        </w:rPr>
        <w:t xml:space="preserve">They are based on the </w:t>
      </w:r>
      <w:r w:rsidR="000906B5">
        <w:rPr>
          <w:rFonts w:ascii="Arial" w:hAnsi="Arial" w:cs="Arial"/>
          <w:sz w:val="24"/>
          <w:szCs w:val="24"/>
        </w:rPr>
        <w:t>Solihull Metropolitan Borough Council EAL Profile of Competence (2016)</w:t>
      </w:r>
      <w:r w:rsidR="00F4269B">
        <w:rPr>
          <w:rFonts w:ascii="Arial" w:hAnsi="Arial" w:cs="Arial"/>
          <w:sz w:val="24"/>
          <w:szCs w:val="24"/>
        </w:rPr>
        <w:t xml:space="preserve"> but have a few differences. </w:t>
      </w:r>
    </w:p>
    <w:p w14:paraId="747C8FC0" w14:textId="77777777" w:rsidR="000906B5" w:rsidRDefault="000906B5" w:rsidP="008858A8">
      <w:pPr>
        <w:pStyle w:val="NoSpacing"/>
        <w:spacing w:line="276" w:lineRule="auto"/>
        <w:rPr>
          <w:rFonts w:ascii="Arial" w:hAnsi="Arial" w:cs="Arial"/>
          <w:sz w:val="24"/>
          <w:szCs w:val="24"/>
        </w:rPr>
      </w:pPr>
    </w:p>
    <w:p w14:paraId="69A39BBA" w14:textId="77777777" w:rsidR="000906B5" w:rsidRDefault="000906B5" w:rsidP="008858A8">
      <w:pPr>
        <w:pStyle w:val="NoSpacing"/>
        <w:spacing w:line="276" w:lineRule="auto"/>
        <w:rPr>
          <w:rFonts w:ascii="Arial" w:hAnsi="Arial" w:cs="Arial"/>
          <w:sz w:val="24"/>
          <w:szCs w:val="24"/>
        </w:rPr>
      </w:pPr>
      <w:r>
        <w:rPr>
          <w:rFonts w:ascii="Arial" w:hAnsi="Arial" w:cs="Arial"/>
          <w:sz w:val="24"/>
          <w:szCs w:val="24"/>
        </w:rPr>
        <w:t>The criteria are arranged into eight steps which are linked to the 2016 School Census Proficiency in English codes.  The criteria are presented in a similar format to the Birmingham SEN toolkits in order to provide a consistent approach to assessment across the various high need groups. These can be used in order to initially baseline the skills of a pupil who is new to English, tracking of progress and identification of appropriate levels of provision. I</w:t>
      </w:r>
      <w:r w:rsidR="00F4269B">
        <w:rPr>
          <w:rFonts w:ascii="Arial" w:hAnsi="Arial" w:cs="Arial"/>
          <w:sz w:val="24"/>
          <w:szCs w:val="24"/>
        </w:rPr>
        <w:t xml:space="preserve">f a pupil is </w:t>
      </w:r>
      <w:r>
        <w:rPr>
          <w:rFonts w:ascii="Arial" w:hAnsi="Arial" w:cs="Arial"/>
          <w:sz w:val="24"/>
          <w:szCs w:val="24"/>
        </w:rPr>
        <w:t>newly arrived and is using language within the developing competency band or above</w:t>
      </w:r>
      <w:r w:rsidR="00F4269B">
        <w:rPr>
          <w:rFonts w:ascii="Arial" w:hAnsi="Arial" w:cs="Arial"/>
          <w:sz w:val="24"/>
          <w:szCs w:val="24"/>
        </w:rPr>
        <w:t xml:space="preserve">, they will be deemed able to be assessed and tracked </w:t>
      </w:r>
      <w:r>
        <w:rPr>
          <w:rFonts w:ascii="Arial" w:hAnsi="Arial" w:cs="Arial"/>
          <w:sz w:val="24"/>
          <w:szCs w:val="24"/>
        </w:rPr>
        <w:t xml:space="preserve">in line with the school’s usual assessment and tracking systems. </w:t>
      </w:r>
    </w:p>
    <w:p w14:paraId="449A2CD3" w14:textId="77777777" w:rsidR="006B718C" w:rsidRDefault="006B718C" w:rsidP="008858A8">
      <w:pPr>
        <w:pStyle w:val="NoSpacing"/>
        <w:spacing w:line="276" w:lineRule="auto"/>
        <w:rPr>
          <w:rFonts w:ascii="Arial" w:hAnsi="Arial" w:cs="Arial"/>
          <w:sz w:val="24"/>
          <w:szCs w:val="24"/>
        </w:rPr>
      </w:pPr>
    </w:p>
    <w:p w14:paraId="69B676F6" w14:textId="77777777" w:rsidR="00F4269B" w:rsidRDefault="00F4269B" w:rsidP="008858A8">
      <w:pPr>
        <w:pStyle w:val="NoSpacing"/>
        <w:spacing w:line="276" w:lineRule="auto"/>
        <w:rPr>
          <w:rFonts w:ascii="Arial" w:hAnsi="Arial" w:cs="Arial"/>
          <w:sz w:val="24"/>
          <w:szCs w:val="24"/>
        </w:rPr>
      </w:pPr>
    </w:p>
    <w:p w14:paraId="17FEB32E" w14:textId="77777777" w:rsidR="00F57191" w:rsidRPr="008858A8" w:rsidRDefault="00F57191" w:rsidP="008858A8">
      <w:pPr>
        <w:pStyle w:val="NoSpacing"/>
        <w:spacing w:line="276" w:lineRule="auto"/>
        <w:rPr>
          <w:rFonts w:ascii="Arial" w:hAnsi="Arial" w:cs="Arial"/>
          <w:b/>
          <w:sz w:val="24"/>
          <w:szCs w:val="24"/>
        </w:rPr>
      </w:pPr>
      <w:r w:rsidRPr="008858A8">
        <w:rPr>
          <w:rFonts w:ascii="Arial" w:hAnsi="Arial" w:cs="Arial"/>
          <w:b/>
          <w:sz w:val="24"/>
          <w:szCs w:val="24"/>
        </w:rPr>
        <w:t>How to Use:</w:t>
      </w:r>
    </w:p>
    <w:p w14:paraId="212CB033" w14:textId="77777777" w:rsidR="00F57191" w:rsidRDefault="00F57191" w:rsidP="008858A8">
      <w:pPr>
        <w:pStyle w:val="NoSpacing"/>
        <w:spacing w:line="276" w:lineRule="auto"/>
        <w:rPr>
          <w:rFonts w:ascii="Arial" w:hAnsi="Arial" w:cs="Arial"/>
          <w:sz w:val="24"/>
          <w:szCs w:val="24"/>
        </w:rPr>
      </w:pPr>
    </w:p>
    <w:p w14:paraId="4A7048C1" w14:textId="77777777" w:rsidR="00F4269B" w:rsidRDefault="00F4269B" w:rsidP="008858A8">
      <w:pPr>
        <w:pStyle w:val="NoSpacing"/>
        <w:spacing w:line="276" w:lineRule="auto"/>
        <w:rPr>
          <w:rFonts w:ascii="Arial" w:hAnsi="Arial" w:cs="Arial"/>
          <w:sz w:val="24"/>
          <w:szCs w:val="24"/>
        </w:rPr>
      </w:pPr>
      <w:r>
        <w:rPr>
          <w:rFonts w:ascii="Arial" w:hAnsi="Arial" w:cs="Arial"/>
          <w:sz w:val="24"/>
          <w:szCs w:val="24"/>
        </w:rPr>
        <w:t>O</w:t>
      </w:r>
      <w:r w:rsidR="004C33BE">
        <w:rPr>
          <w:rFonts w:ascii="Arial" w:hAnsi="Arial" w:cs="Arial"/>
          <w:sz w:val="24"/>
          <w:szCs w:val="24"/>
        </w:rPr>
        <w:t>nce a</w:t>
      </w:r>
      <w:r w:rsidR="003540B1">
        <w:rPr>
          <w:rFonts w:ascii="Arial" w:hAnsi="Arial" w:cs="Arial"/>
          <w:sz w:val="24"/>
          <w:szCs w:val="24"/>
        </w:rPr>
        <w:t xml:space="preserve"> pupil</w:t>
      </w:r>
      <w:r w:rsidR="004C33BE">
        <w:rPr>
          <w:rFonts w:ascii="Arial" w:hAnsi="Arial" w:cs="Arial"/>
          <w:sz w:val="24"/>
          <w:szCs w:val="24"/>
        </w:rPr>
        <w:t xml:space="preserve"> new to English</w:t>
      </w:r>
      <w:r w:rsidR="003540B1">
        <w:rPr>
          <w:rFonts w:ascii="Arial" w:hAnsi="Arial" w:cs="Arial"/>
          <w:sz w:val="24"/>
          <w:szCs w:val="24"/>
        </w:rPr>
        <w:t xml:space="preserve"> i</w:t>
      </w:r>
      <w:r>
        <w:rPr>
          <w:rFonts w:ascii="Arial" w:hAnsi="Arial" w:cs="Arial"/>
          <w:sz w:val="24"/>
          <w:szCs w:val="24"/>
        </w:rPr>
        <w:t xml:space="preserve">s deemed to have settled into school, </w:t>
      </w:r>
      <w:r w:rsidR="004C33BE">
        <w:rPr>
          <w:rFonts w:ascii="Arial" w:hAnsi="Arial" w:cs="Arial"/>
          <w:sz w:val="24"/>
          <w:szCs w:val="24"/>
        </w:rPr>
        <w:t xml:space="preserve">usually following the first two weeks of entry </w:t>
      </w:r>
      <w:r w:rsidR="008C7C9F">
        <w:rPr>
          <w:rFonts w:ascii="Arial" w:hAnsi="Arial" w:cs="Arial"/>
          <w:sz w:val="24"/>
          <w:szCs w:val="24"/>
        </w:rPr>
        <w:t>in</w:t>
      </w:r>
      <w:r w:rsidR="004C33BE">
        <w:rPr>
          <w:rFonts w:ascii="Arial" w:hAnsi="Arial" w:cs="Arial"/>
          <w:sz w:val="24"/>
          <w:szCs w:val="24"/>
        </w:rPr>
        <w:t xml:space="preserve">to school, </w:t>
      </w:r>
      <w:r>
        <w:rPr>
          <w:rFonts w:ascii="Arial" w:hAnsi="Arial" w:cs="Arial"/>
          <w:sz w:val="24"/>
          <w:szCs w:val="24"/>
        </w:rPr>
        <w:t>class teachers can use this assessment t</w:t>
      </w:r>
      <w:r w:rsidR="004C33BE">
        <w:rPr>
          <w:rFonts w:ascii="Arial" w:hAnsi="Arial" w:cs="Arial"/>
          <w:sz w:val="24"/>
          <w:szCs w:val="24"/>
        </w:rPr>
        <w:t xml:space="preserve">o baseline them.  </w:t>
      </w:r>
      <w:r>
        <w:rPr>
          <w:rFonts w:ascii="Arial" w:hAnsi="Arial" w:cs="Arial"/>
          <w:sz w:val="24"/>
          <w:szCs w:val="24"/>
        </w:rPr>
        <w:t>Each area has been split into development</w:t>
      </w:r>
      <w:r w:rsidR="003540B1">
        <w:rPr>
          <w:rFonts w:ascii="Arial" w:hAnsi="Arial" w:cs="Arial"/>
          <w:sz w:val="24"/>
          <w:szCs w:val="24"/>
        </w:rPr>
        <w:t>al</w:t>
      </w:r>
      <w:r>
        <w:rPr>
          <w:rFonts w:ascii="Arial" w:hAnsi="Arial" w:cs="Arial"/>
          <w:sz w:val="24"/>
          <w:szCs w:val="24"/>
        </w:rPr>
        <w:t xml:space="preserve"> stages; the earliest stage</w:t>
      </w:r>
      <w:r w:rsidR="004C33BE">
        <w:rPr>
          <w:rFonts w:ascii="Arial" w:hAnsi="Arial" w:cs="Arial"/>
          <w:sz w:val="24"/>
          <w:szCs w:val="24"/>
        </w:rPr>
        <w:t xml:space="preserve"> in development being at the bottom</w:t>
      </w:r>
      <w:r>
        <w:rPr>
          <w:rFonts w:ascii="Arial" w:hAnsi="Arial" w:cs="Arial"/>
          <w:sz w:val="24"/>
          <w:szCs w:val="24"/>
        </w:rPr>
        <w:t xml:space="preserve">. </w:t>
      </w:r>
    </w:p>
    <w:p w14:paraId="50A3DEBE" w14:textId="77777777" w:rsidR="00F4269B" w:rsidRDefault="00F4269B" w:rsidP="008858A8">
      <w:pPr>
        <w:pStyle w:val="NoSpacing"/>
        <w:spacing w:line="276" w:lineRule="auto"/>
        <w:rPr>
          <w:rFonts w:ascii="Arial" w:hAnsi="Arial" w:cs="Arial"/>
          <w:sz w:val="24"/>
          <w:szCs w:val="24"/>
        </w:rPr>
      </w:pPr>
    </w:p>
    <w:p w14:paraId="39A4F591" w14:textId="77777777" w:rsidR="00F4269B" w:rsidRDefault="00F4269B" w:rsidP="008858A8">
      <w:pPr>
        <w:pStyle w:val="NoSpacing"/>
        <w:spacing w:line="276" w:lineRule="auto"/>
        <w:rPr>
          <w:rFonts w:ascii="Arial" w:hAnsi="Arial" w:cs="Arial"/>
          <w:sz w:val="24"/>
          <w:szCs w:val="24"/>
        </w:rPr>
      </w:pPr>
      <w:r>
        <w:rPr>
          <w:rFonts w:ascii="Arial" w:hAnsi="Arial" w:cs="Arial"/>
          <w:sz w:val="24"/>
          <w:szCs w:val="24"/>
        </w:rPr>
        <w:t xml:space="preserve">Highlight the descriptors that reflect the class teacher’s observations and assessments of the pupil. The descriptors have been split in to bullet points in order for class teachers to only highlight the statement that is applicable. Please do not automatically highlight the whole stage if </w:t>
      </w:r>
      <w:r w:rsidR="003540B1">
        <w:rPr>
          <w:rFonts w:ascii="Arial" w:hAnsi="Arial" w:cs="Arial"/>
          <w:sz w:val="24"/>
          <w:szCs w:val="24"/>
        </w:rPr>
        <w:t>it is not all representative of</w:t>
      </w:r>
      <w:r>
        <w:rPr>
          <w:rFonts w:ascii="Arial" w:hAnsi="Arial" w:cs="Arial"/>
          <w:sz w:val="24"/>
          <w:szCs w:val="24"/>
        </w:rPr>
        <w:t xml:space="preserve"> their ability at that time. </w:t>
      </w:r>
      <w:r w:rsidR="008C7C9F">
        <w:rPr>
          <w:rFonts w:ascii="Arial" w:hAnsi="Arial" w:cs="Arial"/>
          <w:sz w:val="24"/>
          <w:szCs w:val="24"/>
        </w:rPr>
        <w:t>This is not a best fit assessment.</w:t>
      </w:r>
    </w:p>
    <w:p w14:paraId="086D8DA7" w14:textId="77777777" w:rsidR="00F4269B" w:rsidRDefault="00F4269B" w:rsidP="008858A8">
      <w:pPr>
        <w:pStyle w:val="NoSpacing"/>
        <w:spacing w:line="276" w:lineRule="auto"/>
        <w:rPr>
          <w:rFonts w:ascii="Arial" w:hAnsi="Arial" w:cs="Arial"/>
          <w:sz w:val="24"/>
          <w:szCs w:val="24"/>
        </w:rPr>
      </w:pPr>
    </w:p>
    <w:p w14:paraId="6DDFE834" w14:textId="77777777" w:rsidR="00F4269B" w:rsidRDefault="00F4269B" w:rsidP="008858A8">
      <w:pPr>
        <w:pStyle w:val="NoSpacing"/>
        <w:spacing w:line="276" w:lineRule="auto"/>
        <w:rPr>
          <w:rFonts w:ascii="Arial" w:hAnsi="Arial" w:cs="Arial"/>
          <w:sz w:val="24"/>
          <w:szCs w:val="24"/>
        </w:rPr>
      </w:pPr>
      <w:r>
        <w:rPr>
          <w:rFonts w:ascii="Arial" w:hAnsi="Arial" w:cs="Arial"/>
          <w:sz w:val="24"/>
          <w:szCs w:val="24"/>
        </w:rPr>
        <w:t>This process can be repeated at suitable times to track the pupil’s progress until the</w:t>
      </w:r>
      <w:r w:rsidR="003540B1">
        <w:rPr>
          <w:rFonts w:ascii="Arial" w:hAnsi="Arial" w:cs="Arial"/>
          <w:sz w:val="24"/>
          <w:szCs w:val="24"/>
        </w:rPr>
        <w:t xml:space="preserve"> pupil is able to access the in-</w:t>
      </w:r>
      <w:r>
        <w:rPr>
          <w:rFonts w:ascii="Arial" w:hAnsi="Arial" w:cs="Arial"/>
          <w:sz w:val="24"/>
          <w:szCs w:val="24"/>
        </w:rPr>
        <w:t>school assessment systems.</w:t>
      </w:r>
    </w:p>
    <w:p w14:paraId="41DBF6FF" w14:textId="77777777" w:rsidR="00F4269B" w:rsidRDefault="00F4269B" w:rsidP="008858A8">
      <w:pPr>
        <w:pStyle w:val="NoSpacing"/>
        <w:spacing w:line="276" w:lineRule="auto"/>
        <w:rPr>
          <w:rFonts w:ascii="Arial" w:hAnsi="Arial" w:cs="Arial"/>
          <w:sz w:val="24"/>
          <w:szCs w:val="24"/>
        </w:rPr>
      </w:pPr>
    </w:p>
    <w:p w14:paraId="2E9F61E4" w14:textId="77777777" w:rsidR="00F57191" w:rsidRDefault="00F4269B" w:rsidP="008858A8">
      <w:pPr>
        <w:pStyle w:val="NoSpacing"/>
        <w:spacing w:line="276" w:lineRule="auto"/>
        <w:rPr>
          <w:rFonts w:ascii="Arial" w:hAnsi="Arial" w:cs="Arial"/>
          <w:sz w:val="24"/>
          <w:szCs w:val="24"/>
        </w:rPr>
      </w:pPr>
      <w:r>
        <w:rPr>
          <w:rFonts w:ascii="Arial" w:hAnsi="Arial" w:cs="Arial"/>
          <w:sz w:val="24"/>
          <w:szCs w:val="24"/>
        </w:rPr>
        <w:t xml:space="preserve">It is worth noting that a newly arrived pupil may be in their ‘silent period’ and therefore assessments and highlighted descriptors should reflect this. </w:t>
      </w:r>
    </w:p>
    <w:p w14:paraId="337B25B8" w14:textId="77777777" w:rsidR="004C33BE" w:rsidRDefault="004C33BE" w:rsidP="008858A8">
      <w:pPr>
        <w:pStyle w:val="NoSpacing"/>
        <w:spacing w:line="276" w:lineRule="auto"/>
        <w:rPr>
          <w:rFonts w:ascii="Arial" w:hAnsi="Arial" w:cs="Arial"/>
          <w:sz w:val="24"/>
          <w:szCs w:val="24"/>
        </w:rPr>
      </w:pPr>
    </w:p>
    <w:p w14:paraId="1662DF09" w14:textId="77777777" w:rsidR="004C33BE" w:rsidRPr="001F3D2D" w:rsidRDefault="004C33BE" w:rsidP="008858A8">
      <w:pPr>
        <w:pStyle w:val="NoSpacing"/>
        <w:spacing w:line="276" w:lineRule="auto"/>
        <w:rPr>
          <w:rFonts w:ascii="Arial" w:hAnsi="Arial" w:cs="Arial"/>
          <w:sz w:val="24"/>
          <w:szCs w:val="24"/>
        </w:rPr>
      </w:pPr>
      <w:r>
        <w:rPr>
          <w:rFonts w:ascii="Arial" w:hAnsi="Arial" w:cs="Arial"/>
          <w:sz w:val="24"/>
          <w:szCs w:val="24"/>
        </w:rPr>
        <w:t>At all times it is important to differentiate the assessment criteria in line with age related expectations.</w:t>
      </w:r>
    </w:p>
    <w:sectPr w:rsidR="004C33BE" w:rsidRPr="001F3D2D" w:rsidSect="008858A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7469" w14:textId="77777777" w:rsidR="00B569A1" w:rsidRDefault="00B569A1" w:rsidP="00863945">
      <w:pPr>
        <w:spacing w:after="0" w:line="240" w:lineRule="auto"/>
      </w:pPr>
      <w:r>
        <w:separator/>
      </w:r>
    </w:p>
  </w:endnote>
  <w:endnote w:type="continuationSeparator" w:id="0">
    <w:p w14:paraId="296D0EAD" w14:textId="77777777" w:rsidR="00B569A1" w:rsidRDefault="00B569A1" w:rsidP="0086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3BF1" w14:textId="77777777" w:rsidR="00863945" w:rsidRDefault="00863945">
    <w:pPr>
      <w:pStyle w:val="Footer"/>
    </w:pPr>
    <w:r>
      <w:rPr>
        <w:noProof/>
        <w:lang w:eastAsia="en-GB"/>
      </w:rPr>
      <w:pict w14:anchorId="30080C2E">
        <v:rect id="_x0000_s2049" style="position:absolute;margin-left:-74.25pt;margin-top:28.95pt;width:597.75pt;height:32.25pt;z-index:1" fillcolor="#ffc000" stroked="f">
          <v:textbox>
            <w:txbxContent>
              <w:p w14:paraId="3FC81E99" w14:textId="77777777" w:rsidR="00863945" w:rsidRPr="00F71EFF" w:rsidRDefault="00F71EFF" w:rsidP="00F71EFF">
                <w:pPr>
                  <w:jc w:val="center"/>
                  <w:rPr>
                    <w:rFonts w:ascii="Arial" w:hAnsi="Arial" w:cs="Arial"/>
                    <w:b/>
                  </w:rPr>
                </w:pPr>
                <w:r w:rsidRPr="00F71EFF">
                  <w:rPr>
                    <w:rFonts w:ascii="Arial" w:hAnsi="Arial" w:cs="Arial"/>
                    <w:b/>
                  </w:rPr>
                  <w:t>Partners on the pathway to a positive future for children and young people</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61F3" w14:textId="77777777" w:rsidR="00B569A1" w:rsidRDefault="00B569A1" w:rsidP="00863945">
      <w:pPr>
        <w:spacing w:after="0" w:line="240" w:lineRule="auto"/>
      </w:pPr>
      <w:r>
        <w:separator/>
      </w:r>
    </w:p>
  </w:footnote>
  <w:footnote w:type="continuationSeparator" w:id="0">
    <w:p w14:paraId="03DF15B9" w14:textId="77777777" w:rsidR="00B569A1" w:rsidRDefault="00B569A1" w:rsidP="0086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617F" w14:textId="77777777" w:rsidR="00231609" w:rsidRDefault="008858A8">
    <w:pPr>
      <w:pStyle w:val="Header"/>
    </w:pPr>
    <w:r>
      <w:rPr>
        <w:noProof/>
        <w:lang w:eastAsia="en-GB"/>
      </w:rPr>
      <w:pict w14:anchorId="4607B06C">
        <v:group id="_x0000_s2051" style="position:absolute;margin-left:-36pt;margin-top:-25pt;width:555.75pt;height:42.55pt;z-index:-1" coordorigin="360,208" coordsize="11115,851" wrapcoords="17694 0 -29 3411 -29 16674 4897 18189 17577 18189 58 20842 58 21600 21629 21600 21629 20842 18015 18189 20201 18189 21309 16295 21250 12126 21017 4926 20434 3789 17898 0 1769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pss-banner.tif" style="position:absolute;left:360;top:360;width:4305;height:512;visibility:visible;mso-position-vertical-relative:page">
            <v:imagedata r:id="rId1" o:title="" croptop="13642f" cropbottom="43156f" cropleft="6396f" cropright="31208f"/>
          </v:shape>
          <v:shape id="_x0000_s2053" type="#_x0000_t75" alt="Access to Education" href="http://accesstoeducation.birmingham.gov.uk/index.php" style="position:absolute;left:9150;top:208;width:2160;height:746" wrapcoords="2618 379 1702 1516 131 5305 -131 12884 1047 18568 2487 20842 2749 20842 4713 20842 5891 20842 17280 18947 21469 18568 21469 13642 19244 12505 20029 9095 20029 5684 17280 4547 4713 379 2618 379" o:button="t">
            <v:imagedata r:id="rId2" r:href="rId3"/>
          </v:shape>
          <v:shapetype id="_x0000_t32" coordsize="21600,21600" o:spt="32" o:oned="t" path="m,l21600,21600e" filled="f">
            <v:path arrowok="t" fillok="f" o:connecttype="none"/>
            <o:lock v:ext="edit" shapetype="t"/>
          </v:shapetype>
          <v:shape id="_x0000_s2054" type="#_x0000_t32" style="position:absolute;left:435;top:1059;width:11040;height:0" o:connectortype="straight"/>
          <w10:wrap type="through"/>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945"/>
    <w:rsid w:val="000906B5"/>
    <w:rsid w:val="00132C5A"/>
    <w:rsid w:val="001C09B5"/>
    <w:rsid w:val="001C71D2"/>
    <w:rsid w:val="001F3D2D"/>
    <w:rsid w:val="00231609"/>
    <w:rsid w:val="002420D9"/>
    <w:rsid w:val="00250E8C"/>
    <w:rsid w:val="002A5C94"/>
    <w:rsid w:val="003540B1"/>
    <w:rsid w:val="00365A10"/>
    <w:rsid w:val="00455F04"/>
    <w:rsid w:val="004862AB"/>
    <w:rsid w:val="004C33BE"/>
    <w:rsid w:val="004E0C4B"/>
    <w:rsid w:val="006B718C"/>
    <w:rsid w:val="007463BE"/>
    <w:rsid w:val="007B454B"/>
    <w:rsid w:val="00806B88"/>
    <w:rsid w:val="008217DF"/>
    <w:rsid w:val="00842AFB"/>
    <w:rsid w:val="00863945"/>
    <w:rsid w:val="008858A8"/>
    <w:rsid w:val="008C1CD1"/>
    <w:rsid w:val="008C7C9F"/>
    <w:rsid w:val="00913757"/>
    <w:rsid w:val="009A6258"/>
    <w:rsid w:val="00A67EB6"/>
    <w:rsid w:val="00A82FF2"/>
    <w:rsid w:val="00AB5BAA"/>
    <w:rsid w:val="00AE3D18"/>
    <w:rsid w:val="00B569A1"/>
    <w:rsid w:val="00B841B5"/>
    <w:rsid w:val="00BC54CA"/>
    <w:rsid w:val="00CC6AF4"/>
    <w:rsid w:val="00E5266D"/>
    <w:rsid w:val="00EC6BE9"/>
    <w:rsid w:val="00F40718"/>
    <w:rsid w:val="00F4269B"/>
    <w:rsid w:val="00F57191"/>
    <w:rsid w:val="00F7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7104AE"/>
  <w15:chartTrackingRefBased/>
  <w15:docId w15:val="{60801209-A6EE-43AA-8EC9-ADA5632A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945"/>
    <w:pPr>
      <w:tabs>
        <w:tab w:val="center" w:pos="4513"/>
        <w:tab w:val="right" w:pos="9026"/>
      </w:tabs>
    </w:pPr>
  </w:style>
  <w:style w:type="character" w:customStyle="1" w:styleId="HeaderChar">
    <w:name w:val="Header Char"/>
    <w:link w:val="Header"/>
    <w:uiPriority w:val="99"/>
    <w:rsid w:val="00863945"/>
    <w:rPr>
      <w:sz w:val="22"/>
      <w:szCs w:val="22"/>
      <w:lang w:eastAsia="en-US"/>
    </w:rPr>
  </w:style>
  <w:style w:type="paragraph" w:styleId="Footer">
    <w:name w:val="footer"/>
    <w:basedOn w:val="Normal"/>
    <w:link w:val="FooterChar"/>
    <w:uiPriority w:val="99"/>
    <w:unhideWhenUsed/>
    <w:rsid w:val="00863945"/>
    <w:pPr>
      <w:tabs>
        <w:tab w:val="center" w:pos="4513"/>
        <w:tab w:val="right" w:pos="9026"/>
      </w:tabs>
    </w:pPr>
  </w:style>
  <w:style w:type="character" w:customStyle="1" w:styleId="FooterChar">
    <w:name w:val="Footer Char"/>
    <w:link w:val="Footer"/>
    <w:uiPriority w:val="99"/>
    <w:rsid w:val="00863945"/>
    <w:rPr>
      <w:sz w:val="22"/>
      <w:szCs w:val="22"/>
      <w:lang w:eastAsia="en-US"/>
    </w:rPr>
  </w:style>
  <w:style w:type="paragraph" w:styleId="BalloonText">
    <w:name w:val="Balloon Text"/>
    <w:basedOn w:val="Normal"/>
    <w:link w:val="BalloonTextChar"/>
    <w:uiPriority w:val="99"/>
    <w:semiHidden/>
    <w:unhideWhenUsed/>
    <w:rsid w:val="008639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3945"/>
    <w:rPr>
      <w:rFonts w:ascii="Tahoma" w:hAnsi="Tahoma" w:cs="Tahoma"/>
      <w:sz w:val="16"/>
      <w:szCs w:val="16"/>
      <w:lang w:eastAsia="en-US"/>
    </w:rPr>
  </w:style>
  <w:style w:type="paragraph" w:styleId="NoSpacing">
    <w:name w:val="No Spacing"/>
    <w:uiPriority w:val="1"/>
    <w:qFormat/>
    <w:rsid w:val="001F3D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accesstoeducation.birmingham.gov.uk/images/a2e/home/a2e_logo_transparent_120H.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B331-1746-4E8A-A0D3-D3D483E7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2270</CharactersWithSpaces>
  <SharedDoc>false</SharedDoc>
  <HLinks>
    <vt:vector size="12" baseType="variant">
      <vt:variant>
        <vt:i4>5636168</vt:i4>
      </vt:variant>
      <vt:variant>
        <vt:i4>-1</vt:i4>
      </vt:variant>
      <vt:variant>
        <vt:i4>2053</vt:i4>
      </vt:variant>
      <vt:variant>
        <vt:i4>4</vt:i4>
      </vt:variant>
      <vt:variant>
        <vt:lpwstr>http://accesstoeducation.birmingham.gov.uk/index.php</vt:lpwstr>
      </vt:variant>
      <vt:variant>
        <vt:lpwstr/>
      </vt:variant>
      <vt:variant>
        <vt:i4>4456552</vt:i4>
      </vt:variant>
      <vt:variant>
        <vt:i4>-1</vt:i4>
      </vt:variant>
      <vt:variant>
        <vt:i4>2053</vt:i4>
      </vt:variant>
      <vt:variant>
        <vt:i4>1</vt:i4>
      </vt:variant>
      <vt:variant>
        <vt:lpwstr>http://accesstoeducation.birmingham.gov.uk/images/a2e/home/a2e_logo_transparent_120H.png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Cawser</dc:creator>
  <cp:keywords/>
  <cp:lastModifiedBy>Christopher Silverton</cp:lastModifiedBy>
  <cp:revision>2</cp:revision>
  <cp:lastPrinted>2014-04-30T09:19:00Z</cp:lastPrinted>
  <dcterms:created xsi:type="dcterms:W3CDTF">2019-09-12T10:25:00Z</dcterms:created>
  <dcterms:modified xsi:type="dcterms:W3CDTF">2019-09-12T10:25:00Z</dcterms:modified>
</cp:coreProperties>
</file>